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1" w:rsidRDefault="007632D1">
      <w:pPr>
        <w:rPr>
          <w:b/>
          <w:sz w:val="24"/>
          <w:szCs w:val="24"/>
        </w:rPr>
      </w:pPr>
      <w:r w:rsidRPr="007632D1">
        <w:rPr>
          <w:b/>
          <w:sz w:val="24"/>
          <w:szCs w:val="24"/>
        </w:rPr>
        <w:t xml:space="preserve">DGN </w:t>
      </w:r>
      <w:proofErr w:type="gramStart"/>
      <w:r w:rsidRPr="007632D1">
        <w:rPr>
          <w:b/>
          <w:sz w:val="24"/>
          <w:szCs w:val="24"/>
        </w:rPr>
        <w:t>AGM  2019</w:t>
      </w:r>
      <w:proofErr w:type="gramEnd"/>
      <w:r w:rsidRPr="007632D1">
        <w:rPr>
          <w:b/>
          <w:sz w:val="24"/>
          <w:szCs w:val="24"/>
        </w:rPr>
        <w:t xml:space="preserve">: </w:t>
      </w:r>
    </w:p>
    <w:p w:rsidR="00332181" w:rsidRDefault="007632D1">
      <w:pPr>
        <w:rPr>
          <w:b/>
          <w:sz w:val="24"/>
          <w:szCs w:val="24"/>
        </w:rPr>
      </w:pPr>
      <w:r w:rsidRPr="007632D1">
        <w:rPr>
          <w:b/>
          <w:sz w:val="24"/>
          <w:szCs w:val="24"/>
        </w:rPr>
        <w:t>SUMMARY OF ACTIVITIES FOR FIRST YEAR SEPTEMBER 2017 TO AUGUST 2018</w:t>
      </w:r>
    </w:p>
    <w:p w:rsidR="00647F47" w:rsidRDefault="007632D1" w:rsidP="007632D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Dirleton</w:t>
      </w:r>
      <w:proofErr w:type="spellEnd"/>
      <w:r>
        <w:rPr>
          <w:b/>
          <w:sz w:val="24"/>
          <w:szCs w:val="24"/>
        </w:rPr>
        <w:t xml:space="preserve"> Good Neighbours</w:t>
      </w:r>
    </w:p>
    <w:p w:rsidR="007632D1" w:rsidRDefault="00647F47" w:rsidP="007632D1">
      <w:pPr>
        <w:spacing w:after="0"/>
        <w:rPr>
          <w:sz w:val="24"/>
          <w:szCs w:val="24"/>
        </w:rPr>
      </w:pPr>
      <w:r w:rsidRPr="00647F47">
        <w:rPr>
          <w:b/>
          <w:sz w:val="24"/>
          <w:szCs w:val="24"/>
        </w:rPr>
        <w:t>Aims:</w:t>
      </w:r>
      <w:r>
        <w:rPr>
          <w:sz w:val="24"/>
          <w:szCs w:val="24"/>
        </w:rPr>
        <w:t xml:space="preserve"> </w:t>
      </w:r>
      <w:r w:rsidR="007632D1">
        <w:rPr>
          <w:sz w:val="24"/>
          <w:szCs w:val="24"/>
        </w:rPr>
        <w:t xml:space="preserve">Set up to promote communications, activities and events within the village open to </w:t>
      </w:r>
      <w:proofErr w:type="gramStart"/>
      <w:r w:rsidR="007632D1">
        <w:rPr>
          <w:sz w:val="24"/>
          <w:szCs w:val="24"/>
        </w:rPr>
        <w:t>all  residents</w:t>
      </w:r>
      <w:proofErr w:type="gramEnd"/>
      <w:r w:rsidR="001F5FA8">
        <w:rPr>
          <w:sz w:val="24"/>
          <w:szCs w:val="24"/>
        </w:rPr>
        <w:t xml:space="preserve">, </w:t>
      </w:r>
      <w:r w:rsidR="007632D1">
        <w:rPr>
          <w:sz w:val="24"/>
          <w:szCs w:val="24"/>
        </w:rPr>
        <w:t xml:space="preserve">and to liaise with other local and area groups. </w:t>
      </w:r>
      <w:proofErr w:type="gramStart"/>
      <w:r w:rsidR="007632D1">
        <w:rPr>
          <w:sz w:val="24"/>
          <w:szCs w:val="24"/>
        </w:rPr>
        <w:t>To encourage intergenerational activities.</w:t>
      </w:r>
      <w:proofErr w:type="gramEnd"/>
    </w:p>
    <w:p w:rsidR="00E20E00" w:rsidRPr="007632D1" w:rsidRDefault="00E20E00" w:rsidP="007632D1">
      <w:pPr>
        <w:spacing w:after="0"/>
        <w:rPr>
          <w:sz w:val="24"/>
          <w:szCs w:val="24"/>
        </w:rPr>
      </w:pPr>
    </w:p>
    <w:p w:rsidR="007632D1" w:rsidRDefault="007632D1" w:rsidP="007632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Lunch Hub:</w:t>
      </w:r>
    </w:p>
    <w:p w:rsidR="007632D1" w:rsidRPr="007632D1" w:rsidRDefault="007632D1" w:rsidP="007632D1">
      <w:pPr>
        <w:spacing w:after="0"/>
        <w:rPr>
          <w:sz w:val="24"/>
          <w:szCs w:val="24"/>
        </w:rPr>
      </w:pPr>
      <w:r w:rsidRPr="007632D1">
        <w:rPr>
          <w:sz w:val="24"/>
          <w:szCs w:val="24"/>
        </w:rPr>
        <w:t>Aim to pr</w:t>
      </w:r>
      <w:r>
        <w:rPr>
          <w:sz w:val="24"/>
          <w:szCs w:val="24"/>
        </w:rPr>
        <w:t xml:space="preserve">ovide a friendly meeting point for all village residents – both </w:t>
      </w:r>
      <w:r w:rsidR="001F5FA8">
        <w:rPr>
          <w:sz w:val="24"/>
          <w:szCs w:val="24"/>
        </w:rPr>
        <w:t>Village S</w:t>
      </w:r>
      <w:r>
        <w:rPr>
          <w:sz w:val="24"/>
          <w:szCs w:val="24"/>
        </w:rPr>
        <w:t>hop and Gallery had recently closed</w:t>
      </w:r>
    </w:p>
    <w:p w:rsidR="001F5FA8" w:rsidRDefault="001F5FA8" w:rsidP="0076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Initial help and advice from </w:t>
      </w:r>
      <w:r w:rsidR="00647F47">
        <w:rPr>
          <w:sz w:val="24"/>
          <w:szCs w:val="24"/>
        </w:rPr>
        <w:t xml:space="preserve">Area Partnership and then </w:t>
      </w:r>
      <w:proofErr w:type="spellStart"/>
      <w:r>
        <w:rPr>
          <w:sz w:val="24"/>
          <w:szCs w:val="24"/>
        </w:rPr>
        <w:t>Aberlady</w:t>
      </w:r>
      <w:proofErr w:type="spellEnd"/>
      <w:r>
        <w:rPr>
          <w:sz w:val="24"/>
          <w:szCs w:val="24"/>
        </w:rPr>
        <w:t xml:space="preserve"> Lunch Club has led to an ongoing connection between the two villages.  </w:t>
      </w:r>
      <w:proofErr w:type="gramStart"/>
      <w:r>
        <w:rPr>
          <w:sz w:val="24"/>
          <w:szCs w:val="24"/>
        </w:rPr>
        <w:t xml:space="preserve">The Kirk also very supportive </w:t>
      </w:r>
      <w:r w:rsidR="00647F47">
        <w:rPr>
          <w:sz w:val="24"/>
          <w:szCs w:val="24"/>
        </w:rPr>
        <w:t>re</w:t>
      </w:r>
      <w:r>
        <w:rPr>
          <w:sz w:val="24"/>
          <w:szCs w:val="24"/>
        </w:rPr>
        <w:t xml:space="preserve"> use of Hall.</w:t>
      </w:r>
      <w:proofErr w:type="gramEnd"/>
    </w:p>
    <w:p w:rsidR="004402AE" w:rsidRDefault="004402AE" w:rsidP="004402AE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the start an enthusiastic and committed group of volunteers who have worked hard to make it a success.</w:t>
      </w:r>
    </w:p>
    <w:p w:rsidR="001F5FA8" w:rsidRDefault="001F5FA8" w:rsidP="001F5FA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Two initial grants to set up from GACC and NBCAP.</w:t>
      </w:r>
      <w:proofErr w:type="gramEnd"/>
      <w:r>
        <w:rPr>
          <w:sz w:val="24"/>
          <w:szCs w:val="24"/>
        </w:rPr>
        <w:t xml:space="preserve"> </w:t>
      </w:r>
      <w:r w:rsidR="004402AE">
        <w:rPr>
          <w:sz w:val="24"/>
          <w:szCs w:val="24"/>
        </w:rPr>
        <w:t xml:space="preserve"> A lot of this spent on getting the details right.</w:t>
      </w:r>
    </w:p>
    <w:p w:rsidR="00647F47" w:rsidRDefault="00647F47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Connection made with ELC’s Health &amp; Safety led to approval of Lunch Hub food practice format.</w:t>
      </w:r>
    </w:p>
    <w:p w:rsidR="001F5FA8" w:rsidRDefault="001F5FA8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Dirleton</w:t>
      </w:r>
      <w:proofErr w:type="spellEnd"/>
      <w:r>
        <w:rPr>
          <w:sz w:val="24"/>
          <w:szCs w:val="24"/>
        </w:rPr>
        <w:t xml:space="preserve"> is a prosperous village important that the venue and details were attractive to dispel any negative image of a lunch club </w:t>
      </w:r>
      <w:r w:rsidR="00647F47">
        <w:rPr>
          <w:sz w:val="24"/>
          <w:szCs w:val="24"/>
        </w:rPr>
        <w:t>as</w:t>
      </w:r>
      <w:r>
        <w:rPr>
          <w:sz w:val="24"/>
          <w:szCs w:val="24"/>
        </w:rPr>
        <w:t xml:space="preserve"> charity. </w:t>
      </w:r>
      <w:proofErr w:type="gramStart"/>
      <w:r w:rsidR="00647F47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E20E00">
        <w:rPr>
          <w:sz w:val="24"/>
          <w:szCs w:val="24"/>
        </w:rPr>
        <w:t xml:space="preserve">important </w:t>
      </w:r>
      <w:r>
        <w:rPr>
          <w:sz w:val="24"/>
          <w:szCs w:val="24"/>
        </w:rPr>
        <w:t>that everyone felt welcome.</w:t>
      </w:r>
      <w:proofErr w:type="gramEnd"/>
      <w:r w:rsidR="00B326DE">
        <w:rPr>
          <w:sz w:val="24"/>
          <w:szCs w:val="24"/>
        </w:rPr>
        <w:t xml:space="preserve"> </w:t>
      </w:r>
      <w:proofErr w:type="gramStart"/>
      <w:r w:rsidR="00B326DE">
        <w:rPr>
          <w:sz w:val="24"/>
          <w:szCs w:val="24"/>
        </w:rPr>
        <w:t>Labelled  ‘Five</w:t>
      </w:r>
      <w:proofErr w:type="gramEnd"/>
      <w:r w:rsidR="00B326DE">
        <w:rPr>
          <w:sz w:val="24"/>
          <w:szCs w:val="24"/>
        </w:rPr>
        <w:t xml:space="preserve"> Star’ from start.</w:t>
      </w:r>
    </w:p>
    <w:p w:rsidR="001F5FA8" w:rsidRDefault="001F5FA8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A lot of effort went into providing this welc</w:t>
      </w:r>
      <w:r w:rsidR="00E20E00">
        <w:rPr>
          <w:sz w:val="24"/>
          <w:szCs w:val="24"/>
        </w:rPr>
        <w:t>oming atmosphere that encourages</w:t>
      </w:r>
      <w:r>
        <w:rPr>
          <w:sz w:val="24"/>
          <w:szCs w:val="24"/>
        </w:rPr>
        <w:t xml:space="preserve"> residents to linger over coffee and make friends. </w:t>
      </w:r>
      <w:proofErr w:type="spellStart"/>
      <w:r>
        <w:rPr>
          <w:sz w:val="24"/>
          <w:szCs w:val="24"/>
        </w:rPr>
        <w:t>Cafetieres</w:t>
      </w:r>
      <w:proofErr w:type="spellEnd"/>
      <w:r>
        <w:rPr>
          <w:sz w:val="24"/>
          <w:szCs w:val="24"/>
        </w:rPr>
        <w:t xml:space="preserve"> are good!</w:t>
      </w:r>
    </w:p>
    <w:p w:rsidR="00E20E00" w:rsidRDefault="00E20E00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of Intergenerational Connection with Primary School through involvement in the Apple Harvest</w:t>
      </w:r>
      <w:r w:rsidR="00647F47">
        <w:rPr>
          <w:sz w:val="24"/>
          <w:szCs w:val="24"/>
        </w:rPr>
        <w:t xml:space="preserve"> during DGFN’s first autumn</w:t>
      </w:r>
      <w:r>
        <w:rPr>
          <w:sz w:val="24"/>
          <w:szCs w:val="24"/>
        </w:rPr>
        <w:t>. This has led to the Food For Thought project.</w:t>
      </w:r>
    </w:p>
    <w:p w:rsidR="00647F47" w:rsidRDefault="00647F47" w:rsidP="00B326DE">
      <w:pPr>
        <w:spacing w:after="0"/>
        <w:rPr>
          <w:sz w:val="24"/>
          <w:szCs w:val="24"/>
        </w:rPr>
      </w:pPr>
      <w:r>
        <w:rPr>
          <w:sz w:val="24"/>
          <w:szCs w:val="24"/>
        </w:rPr>
        <w:t>Used Lunch Hub as an informal way to promote other local groups e.g. Bowling Club and NBVCS – gave modest donations to both.</w:t>
      </w:r>
      <w:r w:rsidR="00B326DE">
        <w:rPr>
          <w:sz w:val="24"/>
          <w:szCs w:val="24"/>
        </w:rPr>
        <w:t xml:space="preserve"> (</w:t>
      </w:r>
      <w:proofErr w:type="gramStart"/>
      <w:r w:rsidR="00B326DE">
        <w:rPr>
          <w:sz w:val="24"/>
          <w:szCs w:val="24"/>
        </w:rPr>
        <w:t>cake</w:t>
      </w:r>
      <w:proofErr w:type="gramEnd"/>
      <w:r w:rsidR="00B326DE">
        <w:rPr>
          <w:sz w:val="24"/>
          <w:szCs w:val="24"/>
        </w:rPr>
        <w:t xml:space="preserve"> boxes etc)</w:t>
      </w:r>
      <w:r>
        <w:rPr>
          <w:sz w:val="24"/>
          <w:szCs w:val="24"/>
        </w:rPr>
        <w:t xml:space="preserve"> but this limited by food safety regulations.</w:t>
      </w:r>
    </w:p>
    <w:p w:rsidR="00647F47" w:rsidRDefault="00E20E00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end of first year Lunch Hub had a steady </w:t>
      </w:r>
      <w:r w:rsidR="00647F47">
        <w:rPr>
          <w:sz w:val="24"/>
          <w:szCs w:val="24"/>
        </w:rPr>
        <w:t xml:space="preserve">and growing </w:t>
      </w:r>
      <w:r>
        <w:rPr>
          <w:sz w:val="24"/>
          <w:szCs w:val="24"/>
        </w:rPr>
        <w:t>attendance</w:t>
      </w:r>
      <w:r w:rsidR="00647F47">
        <w:rPr>
          <w:sz w:val="24"/>
          <w:szCs w:val="24"/>
        </w:rPr>
        <w:t xml:space="preserve"> with a good social and age mix.</w:t>
      </w:r>
    </w:p>
    <w:p w:rsidR="00E20E00" w:rsidRDefault="00647F47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It</w:t>
      </w:r>
      <w:r w:rsidR="00E20E00">
        <w:rPr>
          <w:sz w:val="24"/>
          <w:szCs w:val="24"/>
        </w:rPr>
        <w:t xml:space="preserve"> is now financially self-sustaining</w:t>
      </w:r>
      <w:r>
        <w:rPr>
          <w:sz w:val="24"/>
          <w:szCs w:val="24"/>
        </w:rPr>
        <w:t xml:space="preserve"> and able to use its funds to support village activities</w:t>
      </w:r>
      <w:r w:rsidR="00E20E00">
        <w:rPr>
          <w:sz w:val="24"/>
          <w:szCs w:val="24"/>
        </w:rPr>
        <w:t>.</w:t>
      </w:r>
    </w:p>
    <w:p w:rsidR="00E20E00" w:rsidRDefault="00E20E00" w:rsidP="001F5FA8">
      <w:pPr>
        <w:spacing w:after="0"/>
        <w:rPr>
          <w:sz w:val="24"/>
          <w:szCs w:val="24"/>
        </w:rPr>
      </w:pPr>
    </w:p>
    <w:p w:rsidR="00E20E00" w:rsidRDefault="00E20E00" w:rsidP="001F5FA8">
      <w:pPr>
        <w:spacing w:after="0"/>
        <w:rPr>
          <w:b/>
          <w:sz w:val="24"/>
          <w:szCs w:val="24"/>
        </w:rPr>
      </w:pPr>
      <w:r w:rsidRPr="00E20E00">
        <w:rPr>
          <w:b/>
          <w:sz w:val="24"/>
          <w:szCs w:val="24"/>
        </w:rPr>
        <w:t>Group and Activities Event in September 2017</w:t>
      </w:r>
    </w:p>
    <w:p w:rsidR="00B326DE" w:rsidRDefault="00A27C08" w:rsidP="001F5FA8">
      <w:pPr>
        <w:spacing w:after="0"/>
        <w:rPr>
          <w:sz w:val="24"/>
          <w:szCs w:val="24"/>
        </w:rPr>
      </w:pPr>
      <w:proofErr w:type="gramStart"/>
      <w:r w:rsidRPr="00A27C08">
        <w:rPr>
          <w:sz w:val="24"/>
          <w:szCs w:val="24"/>
        </w:rPr>
        <w:t>Organised in partnership with DVA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Invited other village organisations to take tables.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Promoted sign-up lists to promoted new village activity groups.</w:t>
      </w:r>
      <w:proofErr w:type="gramEnd"/>
      <w:r>
        <w:rPr>
          <w:sz w:val="24"/>
          <w:szCs w:val="24"/>
        </w:rPr>
        <w:t xml:space="preserve"> </w:t>
      </w:r>
    </w:p>
    <w:p w:rsidR="00A27C08" w:rsidRDefault="00A27C08" w:rsidP="001F5FA8">
      <w:pPr>
        <w:spacing w:after="0"/>
        <w:rPr>
          <w:sz w:val="24"/>
          <w:szCs w:val="24"/>
        </w:rPr>
      </w:pPr>
      <w:r w:rsidRPr="00B326DE">
        <w:rPr>
          <w:sz w:val="24"/>
          <w:szCs w:val="24"/>
        </w:rPr>
        <w:t>Reasonable response but did not have a great follow through into creating new groups – needs more volunteer input</w:t>
      </w:r>
      <w:r w:rsidR="00B326DE">
        <w:rPr>
          <w:sz w:val="24"/>
          <w:szCs w:val="24"/>
        </w:rPr>
        <w:t xml:space="preserve"> to run</w:t>
      </w:r>
      <w:r w:rsidRPr="00B326DE">
        <w:rPr>
          <w:sz w:val="24"/>
          <w:szCs w:val="24"/>
        </w:rPr>
        <w:t>.</w:t>
      </w:r>
    </w:p>
    <w:p w:rsidR="00B326DE" w:rsidRPr="00B326DE" w:rsidRDefault="00B326DE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Those that worked already had their own separate structure or lead volunteers e.g. Bowling Club and Book Club</w:t>
      </w:r>
    </w:p>
    <w:p w:rsidR="00A27C08" w:rsidRDefault="00A27C08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27C08">
        <w:rPr>
          <w:b/>
          <w:sz w:val="24"/>
          <w:szCs w:val="24"/>
        </w:rPr>
        <w:t xml:space="preserve">Short programme of </w:t>
      </w:r>
      <w:proofErr w:type="spellStart"/>
      <w:r w:rsidRPr="00A27C08">
        <w:rPr>
          <w:b/>
          <w:sz w:val="24"/>
          <w:szCs w:val="24"/>
        </w:rPr>
        <w:t>activites</w:t>
      </w:r>
      <w:proofErr w:type="spellEnd"/>
      <w:r>
        <w:rPr>
          <w:sz w:val="24"/>
          <w:szCs w:val="24"/>
        </w:rPr>
        <w:t xml:space="preserve"> also had limited success, two talks reasonable, but some taster classes had poor take up.</w:t>
      </w:r>
    </w:p>
    <w:p w:rsidR="00B326DE" w:rsidRDefault="00B326DE" w:rsidP="001F5FA8">
      <w:pPr>
        <w:spacing w:after="0"/>
        <w:rPr>
          <w:sz w:val="24"/>
          <w:szCs w:val="24"/>
        </w:rPr>
      </w:pPr>
    </w:p>
    <w:p w:rsidR="00B326DE" w:rsidRDefault="00B326DE" w:rsidP="001F5FA8">
      <w:pPr>
        <w:spacing w:after="0"/>
        <w:rPr>
          <w:sz w:val="24"/>
          <w:szCs w:val="24"/>
        </w:rPr>
      </w:pPr>
      <w:r w:rsidRPr="00B326DE">
        <w:rPr>
          <w:b/>
          <w:sz w:val="24"/>
          <w:szCs w:val="24"/>
        </w:rPr>
        <w:t>Befriending the Elderly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Maureen Allan from Strive attempted to set up a programme of befriending for the village. But this did not go ahead due to lack of volunteers able to commit.</w:t>
      </w:r>
      <w:r w:rsidR="00407DBE">
        <w:rPr>
          <w:sz w:val="24"/>
          <w:szCs w:val="24"/>
        </w:rPr>
        <w:t xml:space="preserve"> DGN is not alone in finding volunteers difficult to recruit – it is a general issue.  But failures such as this are useful, as they lead to trying other approaches and the very recent Chat Cafe is looking much more promising.</w:t>
      </w:r>
    </w:p>
    <w:p w:rsidR="00406D20" w:rsidRPr="00406D20" w:rsidRDefault="00406D20" w:rsidP="001F5FA8">
      <w:pPr>
        <w:spacing w:after="0"/>
        <w:rPr>
          <w:b/>
          <w:sz w:val="24"/>
          <w:szCs w:val="24"/>
        </w:rPr>
      </w:pPr>
    </w:p>
    <w:p w:rsidR="00406D20" w:rsidRDefault="00406D20" w:rsidP="001F5FA8">
      <w:pPr>
        <w:spacing w:after="0"/>
        <w:rPr>
          <w:b/>
          <w:sz w:val="24"/>
          <w:szCs w:val="24"/>
        </w:rPr>
      </w:pPr>
      <w:r w:rsidRPr="00406D20">
        <w:rPr>
          <w:b/>
          <w:sz w:val="24"/>
          <w:szCs w:val="24"/>
        </w:rPr>
        <w:t>Communications</w:t>
      </w:r>
      <w:r>
        <w:rPr>
          <w:b/>
          <w:sz w:val="24"/>
          <w:szCs w:val="24"/>
        </w:rPr>
        <w:t xml:space="preserve"> </w:t>
      </w:r>
    </w:p>
    <w:p w:rsidR="00406D20" w:rsidRPr="00406D20" w:rsidRDefault="00406D20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DGN has used a variety of means to keep in touch with </w:t>
      </w:r>
      <w:proofErr w:type="spellStart"/>
      <w:r>
        <w:rPr>
          <w:sz w:val="24"/>
          <w:szCs w:val="24"/>
        </w:rPr>
        <w:t>Dirleton</w:t>
      </w:r>
      <w:proofErr w:type="spellEnd"/>
      <w:r>
        <w:rPr>
          <w:sz w:val="24"/>
          <w:szCs w:val="24"/>
        </w:rPr>
        <w:t xml:space="preserve"> residents. </w:t>
      </w:r>
      <w:proofErr w:type="spellStart"/>
      <w:r w:rsidR="00E019A6">
        <w:rPr>
          <w:sz w:val="24"/>
          <w:szCs w:val="24"/>
        </w:rPr>
        <w:t>Mailchimp</w:t>
      </w:r>
      <w:proofErr w:type="spellEnd"/>
      <w:r w:rsidR="00E019A6">
        <w:rPr>
          <w:sz w:val="24"/>
          <w:szCs w:val="24"/>
        </w:rPr>
        <w:t xml:space="preserve"> has been shared with the DVA to set up and we now have over 150 signed on. Newsletters – both by email and village-wide drops. </w:t>
      </w:r>
      <w:proofErr w:type="gramStart"/>
      <w:r w:rsidR="00E019A6">
        <w:rPr>
          <w:sz w:val="24"/>
          <w:szCs w:val="24"/>
        </w:rPr>
        <w:t>Village Notice Board.</w:t>
      </w:r>
      <w:proofErr w:type="gramEnd"/>
      <w:r w:rsidR="00E019A6">
        <w:rPr>
          <w:sz w:val="24"/>
          <w:szCs w:val="24"/>
        </w:rPr>
        <w:t xml:space="preserve">  Village Website.</w:t>
      </w:r>
    </w:p>
    <w:p w:rsidR="00B326DE" w:rsidRDefault="00B326DE" w:rsidP="001F5FA8">
      <w:pPr>
        <w:spacing w:after="0"/>
        <w:rPr>
          <w:sz w:val="24"/>
          <w:szCs w:val="24"/>
        </w:rPr>
      </w:pPr>
    </w:p>
    <w:p w:rsidR="00B326DE" w:rsidRDefault="00B326DE" w:rsidP="001F5FA8">
      <w:pPr>
        <w:spacing w:after="0"/>
        <w:rPr>
          <w:b/>
          <w:sz w:val="24"/>
          <w:szCs w:val="24"/>
        </w:rPr>
      </w:pPr>
      <w:r w:rsidRPr="00B326DE">
        <w:rPr>
          <w:b/>
          <w:sz w:val="24"/>
          <w:szCs w:val="24"/>
        </w:rPr>
        <w:t>Governance</w:t>
      </w:r>
    </w:p>
    <w:p w:rsidR="00B326DE" w:rsidRDefault="00B326DE" w:rsidP="001F5FA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Valuable advice from Strive enable DGN to have a </w:t>
      </w:r>
      <w:r w:rsidRPr="00407DBE">
        <w:rPr>
          <w:b/>
          <w:sz w:val="24"/>
          <w:szCs w:val="24"/>
        </w:rPr>
        <w:t>Constitution</w:t>
      </w:r>
      <w:r>
        <w:rPr>
          <w:sz w:val="24"/>
          <w:szCs w:val="24"/>
        </w:rPr>
        <w:t xml:space="preserve"> from the start, which now needs some slight adjustments to reflect how DGN has developed over the first year.</w:t>
      </w:r>
      <w:proofErr w:type="gramEnd"/>
    </w:p>
    <w:p w:rsidR="00407DBE" w:rsidRDefault="00407DBE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07DBE">
        <w:rPr>
          <w:b/>
          <w:sz w:val="24"/>
          <w:szCs w:val="24"/>
        </w:rPr>
        <w:t>Privacy Policy</w:t>
      </w:r>
      <w:r>
        <w:rPr>
          <w:sz w:val="24"/>
          <w:szCs w:val="24"/>
        </w:rPr>
        <w:t xml:space="preserve"> was set up to be in line with new government policy of data protection.</w:t>
      </w:r>
    </w:p>
    <w:p w:rsidR="00407DBE" w:rsidRDefault="00407DBE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DGN </w:t>
      </w:r>
      <w:r w:rsidRPr="00407DBE">
        <w:rPr>
          <w:b/>
          <w:sz w:val="24"/>
          <w:szCs w:val="24"/>
        </w:rPr>
        <w:t>registered as a Volunteer Organisation</w:t>
      </w:r>
      <w:r>
        <w:rPr>
          <w:sz w:val="24"/>
          <w:szCs w:val="24"/>
        </w:rPr>
        <w:t xml:space="preserve"> with Volunteer Scotland, which has enabled us to go on in our second year to provide PVGs</w:t>
      </w:r>
    </w:p>
    <w:p w:rsidR="00407DBE" w:rsidRDefault="00407DBE" w:rsidP="001F5FA8">
      <w:pPr>
        <w:spacing w:after="0"/>
        <w:rPr>
          <w:sz w:val="24"/>
          <w:szCs w:val="24"/>
        </w:rPr>
      </w:pPr>
      <w:r w:rsidRPr="00407DBE">
        <w:rPr>
          <w:b/>
          <w:sz w:val="24"/>
          <w:szCs w:val="24"/>
        </w:rPr>
        <w:t>A Committee, committee meetings and an AGM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Have now followed in the early part of our second year.</w:t>
      </w:r>
    </w:p>
    <w:p w:rsidR="00407DBE" w:rsidRPr="00407DBE" w:rsidRDefault="00407DBE" w:rsidP="001F5F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intention is definitely to keep DGN as informal, open and friendly as possible, but this formal structure now in place enables us as a registered Voluntary Community Group to apply for funds, administer PVGs etc</w:t>
      </w:r>
    </w:p>
    <w:p w:rsidR="00A27C08" w:rsidRDefault="00A27C08" w:rsidP="001F5FA8">
      <w:pPr>
        <w:spacing w:after="0"/>
        <w:rPr>
          <w:sz w:val="24"/>
          <w:szCs w:val="24"/>
        </w:rPr>
      </w:pPr>
    </w:p>
    <w:p w:rsidR="001F5FA8" w:rsidRPr="00406D20" w:rsidRDefault="00406D20" w:rsidP="007632D1">
      <w:pPr>
        <w:spacing w:after="0"/>
        <w:rPr>
          <w:b/>
          <w:sz w:val="24"/>
          <w:szCs w:val="24"/>
        </w:rPr>
      </w:pPr>
      <w:r w:rsidRPr="00406D20">
        <w:rPr>
          <w:b/>
          <w:sz w:val="24"/>
          <w:szCs w:val="24"/>
        </w:rPr>
        <w:t>Lessons learnt from First Year</w:t>
      </w:r>
    </w:p>
    <w:p w:rsidR="007632D1" w:rsidRPr="00A27C08" w:rsidRDefault="00406D20" w:rsidP="007632D1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Start.  Lots of Goodwill created. Better village communications</w:t>
      </w:r>
    </w:p>
    <w:sectPr w:rsidR="007632D1" w:rsidRPr="00A27C08" w:rsidSect="0033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632D1"/>
    <w:rsid w:val="001F5FA8"/>
    <w:rsid w:val="00332181"/>
    <w:rsid w:val="00406D20"/>
    <w:rsid w:val="00407DBE"/>
    <w:rsid w:val="004402AE"/>
    <w:rsid w:val="00647F47"/>
    <w:rsid w:val="007632D1"/>
    <w:rsid w:val="00A27C08"/>
    <w:rsid w:val="00B326DE"/>
    <w:rsid w:val="00C065F0"/>
    <w:rsid w:val="00E019A6"/>
    <w:rsid w:val="00E2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2019-02-28T12:07:00Z</cp:lastPrinted>
  <dcterms:created xsi:type="dcterms:W3CDTF">2019-02-27T11:20:00Z</dcterms:created>
  <dcterms:modified xsi:type="dcterms:W3CDTF">2019-02-28T13:00:00Z</dcterms:modified>
</cp:coreProperties>
</file>